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B2" w:rsidRPr="005B0DF8" w:rsidRDefault="00392DB2" w:rsidP="00392D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Учреждение образования </w:t>
      </w:r>
    </w:p>
    <w:p w:rsidR="00392DB2" w:rsidRPr="005B0DF8" w:rsidRDefault="00392DB2" w:rsidP="00392D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«Гомельский государственный </w:t>
      </w:r>
    </w:p>
    <w:p w:rsidR="00392DB2" w:rsidRPr="005B0DF8" w:rsidRDefault="00392DB2" w:rsidP="00392D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областной Дворец творчества </w:t>
      </w:r>
    </w:p>
    <w:p w:rsidR="00392DB2" w:rsidRPr="005B0DF8" w:rsidRDefault="00392DB2" w:rsidP="00392D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>детей и молодежи»</w:t>
      </w:r>
    </w:p>
    <w:p w:rsidR="00392DB2" w:rsidRDefault="00392DB2" w:rsidP="00392D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36"/>
          <w:szCs w:val="32"/>
          <w:lang w:eastAsia="ru-RU"/>
          <w14:cntxtAlts/>
        </w:rPr>
      </w:pPr>
    </w:p>
    <w:p w:rsidR="00392DB2" w:rsidRPr="00392DB2" w:rsidRDefault="00392DB2" w:rsidP="00392DB2">
      <w:pPr>
        <w:spacing w:after="0" w:line="240" w:lineRule="auto"/>
        <w:jc w:val="center"/>
        <w:rPr>
          <w:rFonts w:ascii="Georgia" w:hAnsi="Georgia" w:cs="Times New Roman"/>
          <w:b/>
          <w:sz w:val="44"/>
          <w:szCs w:val="28"/>
        </w:rPr>
      </w:pPr>
    </w:p>
    <w:p w:rsidR="00EC78EB" w:rsidRDefault="00EC78EB" w:rsidP="00392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DB2">
        <w:rPr>
          <w:rFonts w:ascii="Georgia" w:hAnsi="Georgia" w:cs="Times New Roman"/>
          <w:b/>
          <w:sz w:val="96"/>
          <w:szCs w:val="28"/>
        </w:rPr>
        <w:t xml:space="preserve">Основы </w:t>
      </w:r>
      <w:proofErr w:type="spellStart"/>
      <w:r w:rsidRPr="00392DB2">
        <w:rPr>
          <w:rFonts w:ascii="Georgia" w:hAnsi="Georgia" w:cs="Times New Roman"/>
          <w:b/>
          <w:sz w:val="96"/>
          <w:szCs w:val="28"/>
        </w:rPr>
        <w:t>самопрезентации</w:t>
      </w:r>
      <w:proofErr w:type="spellEnd"/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675756" wp14:editId="1C8E6BCA">
            <wp:simplePos x="0" y="0"/>
            <wp:positionH relativeFrom="page">
              <wp:posOffset>1066165</wp:posOffset>
            </wp:positionH>
            <wp:positionV relativeFrom="margin">
              <wp:posOffset>2783840</wp:posOffset>
            </wp:positionV>
            <wp:extent cx="5286375" cy="5372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7f77e6e4d468020e128a057b63267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1" r="26884"/>
                    <a:stretch/>
                  </pic:blipFill>
                  <pic:spPr bwMode="auto">
                    <a:xfrm>
                      <a:off x="0" y="0"/>
                      <a:ext cx="52863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DB2" w:rsidRDefault="00392DB2" w:rsidP="00392DB2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392DB2" w:rsidRDefault="00392DB2" w:rsidP="00392DB2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4B9410"/>
          <w:kern w:val="36"/>
          <w:sz w:val="20"/>
          <w:szCs w:val="20"/>
          <w:lang w:eastAsia="ru-RU"/>
        </w:rPr>
      </w:pPr>
    </w:p>
    <w:p w:rsidR="00392DB2" w:rsidRPr="005B0DF8" w:rsidRDefault="00392DB2" w:rsidP="00392D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Ресурсный центр по профориентации</w:t>
      </w:r>
    </w:p>
    <w:p w:rsidR="00392DB2" w:rsidRPr="005B0DF8" w:rsidRDefault="00392DB2" w:rsidP="00392D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Пн.-пт. 8.30 – 17.00 (обед 13.00 – 13.30)</w:t>
      </w:r>
    </w:p>
    <w:p w:rsidR="00392DB2" w:rsidRPr="005B0DF8" w:rsidRDefault="00392DB2" w:rsidP="00392D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тел. 30 83 90, факс 75 44 63,</w:t>
      </w:r>
    </w:p>
    <w:p w:rsidR="00392DB2" w:rsidRPr="00D17C93" w:rsidRDefault="00392DB2" w:rsidP="00392DB2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</w:pPr>
      <w:proofErr w:type="gramStart"/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e</w:t>
      </w:r>
      <w:r w:rsidRPr="00D17C93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-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mail</w:t>
      </w:r>
      <w:proofErr w:type="gramEnd"/>
      <w:r w:rsidRPr="00D17C93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 xml:space="preserve">: </w:t>
      </w:r>
      <w:hyperlink r:id="rId6" w:history="1">
        <w:r w:rsidRPr="005B0DF8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val="en-US" w:eastAsia="ru-RU"/>
            <w14:cntxtAlts/>
          </w:rPr>
          <w:t>resurscentre</w:t>
        </w:r>
        <w:r w:rsidRPr="00D17C93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val="en-US" w:eastAsia="ru-RU"/>
            <w14:cntxtAlts/>
          </w:rPr>
          <w:t>@</w:t>
        </w:r>
      </w:hyperlink>
      <w:r w:rsidRPr="005B0DF8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uoggodtdim</w:t>
      </w:r>
      <w:r w:rsidRPr="00D17C93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.</w:t>
      </w:r>
      <w:r w:rsidRPr="005B0DF8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by</w:t>
      </w:r>
    </w:p>
    <w:p w:rsidR="00392DB2" w:rsidRPr="00D17C93" w:rsidRDefault="00392DB2" w:rsidP="00392D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http</w:t>
      </w:r>
      <w:r w:rsidRPr="00D17C93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://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gomelpalace</w:t>
      </w:r>
      <w:r w:rsidRPr="00D17C93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.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by</w:t>
      </w:r>
    </w:p>
    <w:p w:rsidR="00EC78EB" w:rsidRPr="009E0061" w:rsidRDefault="00392DB2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lastRenderedPageBreak/>
        <w:t>К</w:t>
      </w:r>
      <w:r w:rsidR="00EC78EB" w:rsidRPr="009E0061">
        <w:rPr>
          <w:rFonts w:ascii="Times New Roman" w:hAnsi="Times New Roman" w:cs="Times New Roman"/>
          <w:sz w:val="25"/>
          <w:szCs w:val="25"/>
        </w:rPr>
        <w:t>ак влияют различные факторы на создание образа делового человека, из чего состоит умение «подать себя». Психологические эксперименты показали, что 50% устойчивого мнения о человеке формируется в течение первой минуты общения. Изучение бесед при приеме на работу несколько дополнило этот вывод.</w:t>
      </w:r>
    </w:p>
    <w:p w:rsidR="001317BC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0061">
        <w:rPr>
          <w:rFonts w:ascii="Times New Roman" w:hAnsi="Times New Roman" w:cs="Times New Roman"/>
          <w:b/>
          <w:sz w:val="25"/>
          <w:szCs w:val="25"/>
        </w:rPr>
        <w:t>Техники самоподачи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Так, установлено, что как бы долго не длилась беседа, положительное или отрицательное мнение о кандидате складывается в течение первых 3-4 минут разговора. После этого интервьюер задает вопросы в зависимости от сложивше</w:t>
      </w:r>
      <w:r w:rsidR="00392DB2" w:rsidRPr="009E0061">
        <w:rPr>
          <w:rFonts w:ascii="Times New Roman" w:hAnsi="Times New Roman" w:cs="Times New Roman"/>
          <w:sz w:val="25"/>
          <w:szCs w:val="25"/>
        </w:rPr>
        <w:t>гося мнения: при положительном –</w:t>
      </w:r>
      <w:r w:rsidRPr="009E0061">
        <w:rPr>
          <w:rFonts w:ascii="Times New Roman" w:hAnsi="Times New Roman" w:cs="Times New Roman"/>
          <w:sz w:val="25"/>
          <w:szCs w:val="25"/>
        </w:rPr>
        <w:t xml:space="preserve"> позволяющие человеку раскрыться с лучшей стороны, при отрицательном </w:t>
      </w:r>
      <w:r w:rsidR="00392DB2" w:rsidRPr="009E0061">
        <w:rPr>
          <w:rFonts w:ascii="Times New Roman" w:hAnsi="Times New Roman" w:cs="Times New Roman"/>
          <w:sz w:val="25"/>
          <w:szCs w:val="25"/>
        </w:rPr>
        <w:t>–</w:t>
      </w:r>
      <w:r w:rsidRPr="009E0061">
        <w:rPr>
          <w:rFonts w:ascii="Times New Roman" w:hAnsi="Times New Roman" w:cs="Times New Roman"/>
          <w:sz w:val="25"/>
          <w:szCs w:val="25"/>
        </w:rPr>
        <w:t xml:space="preserve"> «на засыпку». То есть интервьюер сознательно или неосознанно создает условия, чтобы его первоначальное мнение было подкреплено последующими фактами. Все это свидетельствует об исключительной важности благоприятного первого впечатления.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На создание впечатления о Вас влияют не только Ваши слова, но и то, как Вы их произносите. Многие кандидаты даже не догадываются, как много информации о них можно узнать по невербальным сигналам: мимике, позе, движениям конечностей. По манере поведения специалист может выяснить очень много о Вашей личности и о Вашей приспособленности к жизни.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 xml:space="preserve">При подготовке к интервью психолог </w:t>
      </w:r>
      <w:proofErr w:type="spellStart"/>
      <w:r w:rsidRPr="009E0061">
        <w:rPr>
          <w:rFonts w:ascii="Times New Roman" w:hAnsi="Times New Roman" w:cs="Times New Roman"/>
          <w:sz w:val="25"/>
          <w:szCs w:val="25"/>
        </w:rPr>
        <w:t>Элери</w:t>
      </w:r>
      <w:proofErr w:type="spellEnd"/>
      <w:r w:rsidRPr="009E006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E0061">
        <w:rPr>
          <w:rFonts w:ascii="Times New Roman" w:hAnsi="Times New Roman" w:cs="Times New Roman"/>
          <w:sz w:val="25"/>
          <w:szCs w:val="25"/>
        </w:rPr>
        <w:t>Сэмпсон</w:t>
      </w:r>
      <w:proofErr w:type="spellEnd"/>
      <w:r w:rsidRPr="009E0061">
        <w:rPr>
          <w:rFonts w:ascii="Times New Roman" w:hAnsi="Times New Roman" w:cs="Times New Roman"/>
          <w:sz w:val="25"/>
          <w:szCs w:val="25"/>
        </w:rPr>
        <w:t xml:space="preserve"> советует проверить собственный язык тела. Внимательно проанализируйте следующие особенности своего поведения: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Как Вы используете свою улыбку?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Стоите (или сидите) ли Вы прямо?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Есть ли у Вас зрительный контакт с собеседником?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Не выглядите ли Вы нервным?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Как Вы используете свои руки?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Как Вы входите в комнату?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Является ли Ваше рукопожатие сильным и деловым?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Стоите ли Вы слишком близко или слишком далеко к людям, когда говорите с ними?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Дотрагиваетесь ли Вы к человеку, когда говорите с ним?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А теперь ознакомьтесь с перечнем отрицательных и положительных сигналов, влияющих на формирование впечатления о Вас.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0061">
        <w:rPr>
          <w:rFonts w:ascii="Times New Roman" w:hAnsi="Times New Roman" w:cs="Times New Roman"/>
          <w:b/>
          <w:sz w:val="25"/>
          <w:szCs w:val="25"/>
        </w:rPr>
        <w:t>Положительные сигналы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Сидите (стоите) прямо, немного подавшись вперед, с выражением настоящего интереса.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Во время разговора спокойно и уверенно смотрите на говорящего.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Фиксируете на бумаге ключевые моменты беседы.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Когда Вы слушаете, у Вас имеет место «открытая поза»: руки на столе, ладони вытянуты вперед.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Используете «открытые жесты»: руки открыты или подняты вверх, словно Вы растолковываете какую-то мысль своим коллегам.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Улыбаетесь и шутите, чтобы снизить напряжение.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0061">
        <w:rPr>
          <w:rFonts w:ascii="Times New Roman" w:hAnsi="Times New Roman" w:cs="Times New Roman"/>
          <w:b/>
          <w:sz w:val="25"/>
          <w:szCs w:val="25"/>
        </w:rPr>
        <w:t>Отрицательные сигналы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Ерзаете на стуле.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Смотрите не на говорящего, а разглядываете потолок или вывески за окном.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Чертите бессмысленные линии.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Отворачиваетесь от собеседника и избегаете встречаться с ним взглядом.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Скрещиваете руки на груди и закладываете ногу за ногу (защитная поза).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Используете закрытые, угрожающие жесты, например, машете указательным пальцем, чтобы отстоять свое мнение.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Сидите с безучастным видом, ворчите или скептично ухмыляетесь.</w:t>
      </w:r>
    </w:p>
    <w:p w:rsidR="001317BC" w:rsidRPr="009E0061" w:rsidRDefault="00392DB2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0061">
        <w:rPr>
          <w:rFonts w:ascii="Times New Roman" w:hAnsi="Times New Roman" w:cs="Times New Roman"/>
          <w:b/>
          <w:sz w:val="25"/>
          <w:szCs w:val="25"/>
        </w:rPr>
        <w:t xml:space="preserve">Выбор одежды </w:t>
      </w:r>
      <w:r w:rsidR="00EC78EB" w:rsidRPr="009E0061">
        <w:rPr>
          <w:rFonts w:ascii="Times New Roman" w:hAnsi="Times New Roman" w:cs="Times New Roman"/>
          <w:b/>
          <w:sz w:val="25"/>
          <w:szCs w:val="25"/>
        </w:rPr>
        <w:t>и обуви</w:t>
      </w:r>
    </w:p>
    <w:p w:rsidR="00EC78EB" w:rsidRPr="009E0061" w:rsidRDefault="00392DB2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В</w:t>
      </w:r>
      <w:r w:rsidR="00EC78EB" w:rsidRPr="009E0061">
        <w:rPr>
          <w:rFonts w:ascii="Times New Roman" w:hAnsi="Times New Roman" w:cs="Times New Roman"/>
          <w:sz w:val="25"/>
          <w:szCs w:val="25"/>
        </w:rPr>
        <w:t xml:space="preserve">ыбор одежды должен соответствовать ситуации. Ведь всем известно, что по одежке встречают. По ней же (вопреки известной пословице) часто и провожают. Это значит, что не стоит являться на собеседование в солидный банк, будучи облаченным в мятые джинсы и с </w:t>
      </w:r>
      <w:r w:rsidR="00EC78EB" w:rsidRPr="009E0061">
        <w:rPr>
          <w:rFonts w:ascii="Times New Roman" w:hAnsi="Times New Roman" w:cs="Times New Roman"/>
          <w:sz w:val="25"/>
          <w:szCs w:val="25"/>
        </w:rPr>
        <w:lastRenderedPageBreak/>
        <w:t>серьгой в ухе. Точно такое же недоумение вызовет человек в дорогом респектабельном костюме, пришедший устраиваться разнорабочим на стройку.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Существует такое понятие как «корпоративная культура». Она выражается, в частности, и в том, что служащие банка и, например, танцоры ночного бара одеваются совершенно по-разному. Если стиль Вашей одежды не будет соответствовать принятому в данной организации, Вы моментально будете классифицированы как «чужак», не соответствующий нормам корпоративного поведения и не разделяющий их ценности. А чужак всегда потенциально опасен. Дело в том, что деление на «свой-чужой» очень глубоко сидит в людях. Недаром на языке многих туземных племен и сегодня понятия «чужой» и «враг» обозначаются одним и тем же словом. Поэтому постарайтесь максимально соответствовать корпоративному стилю, который принят в данной организации.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 xml:space="preserve">Если материальное положение не позволяет Вам выглядеть так, как хотелось бы, не огорчайтесь. Сделайте основную ставку на скромность и опрятность. Это приветствуется абсолютным большинством работодателей. Аккуратность в одежде у них очень часто ассоциируется с опрятностью в делах. </w:t>
      </w:r>
    </w:p>
    <w:p w:rsidR="00392DB2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И еще: многие кандидаты полагают, что дорогая и стильная одежда придаст им на собеседовании дополнительный «вес» и внушительность. Это не совсем так. Независимо от того, что на Вас надето, опытному интервьюеру обычно требуется менее десяти вопросов, чтобы определить Ваш реальный социальный статус, приблизительный уровень доходов, образование. По акцентам и манере речи опытный специалист моментально распознает не только национально-географическое происхожд</w:t>
      </w:r>
      <w:r w:rsidR="00392DB2" w:rsidRPr="009E0061">
        <w:rPr>
          <w:rFonts w:ascii="Times New Roman" w:hAnsi="Times New Roman" w:cs="Times New Roman"/>
          <w:sz w:val="25"/>
          <w:szCs w:val="25"/>
        </w:rPr>
        <w:t>ение, но и вещи более личные.</w:t>
      </w:r>
      <w:r w:rsidRPr="009E0061">
        <w:rPr>
          <w:rFonts w:ascii="Times New Roman" w:hAnsi="Times New Roman" w:cs="Times New Roman"/>
          <w:sz w:val="25"/>
          <w:szCs w:val="25"/>
        </w:rPr>
        <w:t xml:space="preserve"> Он легко отличит, например, топ-менеджера, который действительно имеет опыт работы в иностранных кампаниях, от самозванца, явившегося прямо «с улицы». </w:t>
      </w:r>
    </w:p>
    <w:p w:rsidR="00392DB2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 xml:space="preserve">Поэтому, как уже было сказано, значение имеет не стоимость Вашей одежды, а ее соответствие принятым в организации стандартам. Вы должны выглядеть «своим» для будущих коллег. </w:t>
      </w:r>
    </w:p>
    <w:p w:rsidR="00EC78EB" w:rsidRPr="009E0061" w:rsidRDefault="00EC78EB" w:rsidP="00392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Гораздо большее внимание следует уделить обуви. Вопреки распространенным стереотипам, именно по обуви (а не по одежде), интервьюеры делают далеко идущие выводы и предположения относительно кандидата.</w:t>
      </w:r>
    </w:p>
    <w:p w:rsidR="00EC78EB" w:rsidRPr="009E0061" w:rsidRDefault="00EC78EB" w:rsidP="00576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Отдельные детали во внешнем облике человека могут значительно воздействовать на формирование первого впечатления. Так, длинные волосы у мужчин наделяют их обладателя в глазах окружающих некой интеллигентностью, склонностью к умственному труду. Наоборот, короткая стрижка наводит на мысли о спортивных занятиях. Стрижка «под бокс» однозначно причисляет ее обладателя к «братве». Человек, носящий очки, окружающим представляется более интеллигентным, трудолюбивым, надежным и в то же время в меньшей степени наделенным чувством юмора, чем он же, но без очков. Положительное воздействие очков широко используется в деловом мире, где многие деловые люди носят очки без диоптрий (и без затемнения) только для того, чтобы произвести лучшее впечатление.</w:t>
      </w:r>
    </w:p>
    <w:p w:rsidR="00EC78EB" w:rsidRPr="009E0061" w:rsidRDefault="00EC78EB" w:rsidP="00842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На собеседовании часто встречаются кандидаты (и мужчины и женщины), носящие перстн</w:t>
      </w:r>
      <w:r w:rsidR="00842366" w:rsidRPr="009E0061">
        <w:rPr>
          <w:rFonts w:ascii="Times New Roman" w:hAnsi="Times New Roman" w:cs="Times New Roman"/>
          <w:sz w:val="25"/>
          <w:szCs w:val="25"/>
        </w:rPr>
        <w:t>и. Если перстень очень дорогой –</w:t>
      </w:r>
      <w:r w:rsidRPr="009E0061">
        <w:rPr>
          <w:rFonts w:ascii="Times New Roman" w:hAnsi="Times New Roman" w:cs="Times New Roman"/>
          <w:sz w:val="25"/>
          <w:szCs w:val="25"/>
        </w:rPr>
        <w:t xml:space="preserve"> это может быть расценено как высокомерное желание превзойти окр</w:t>
      </w:r>
      <w:r w:rsidR="00842366" w:rsidRPr="009E0061">
        <w:rPr>
          <w:rFonts w:ascii="Times New Roman" w:hAnsi="Times New Roman" w:cs="Times New Roman"/>
          <w:sz w:val="25"/>
          <w:szCs w:val="25"/>
        </w:rPr>
        <w:t>ужающих. Если не очень дорогой –</w:t>
      </w:r>
      <w:r w:rsidRPr="009E0061">
        <w:rPr>
          <w:rFonts w:ascii="Times New Roman" w:hAnsi="Times New Roman" w:cs="Times New Roman"/>
          <w:sz w:val="25"/>
          <w:szCs w:val="25"/>
        </w:rPr>
        <w:t xml:space="preserve"> указывает на тщеславие, но ограниченность финансовых возможностей обладателя. И то и другое отрицательно влияет на имидж кандидата. Поэтому в цивилизованном бизнесе давно действует следующее правило: из украшений рекомендуется только обручальное кольцо.</w:t>
      </w:r>
    </w:p>
    <w:p w:rsidR="001317BC" w:rsidRPr="009E0061" w:rsidRDefault="00EC78EB" w:rsidP="008423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0061">
        <w:rPr>
          <w:rFonts w:ascii="Times New Roman" w:hAnsi="Times New Roman" w:cs="Times New Roman"/>
          <w:b/>
          <w:sz w:val="25"/>
          <w:szCs w:val="25"/>
        </w:rPr>
        <w:t xml:space="preserve">Несколько советов по </w:t>
      </w:r>
      <w:proofErr w:type="spellStart"/>
      <w:r w:rsidRPr="009E0061">
        <w:rPr>
          <w:rFonts w:ascii="Times New Roman" w:hAnsi="Times New Roman" w:cs="Times New Roman"/>
          <w:b/>
          <w:sz w:val="25"/>
          <w:szCs w:val="25"/>
        </w:rPr>
        <w:t>самопрезентации</w:t>
      </w:r>
      <w:proofErr w:type="spellEnd"/>
    </w:p>
    <w:p w:rsidR="00EC78EB" w:rsidRPr="009E0061" w:rsidRDefault="00EC78EB" w:rsidP="00D1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 xml:space="preserve">Ключом к превращению предложений, которые просто описывают деятельность, в предложения, которые создают впечатление о конкретных достижениях, является правильный выбор глаголов. Существует форма глагола, вызывающая у слушателя представление о вполне реальных результатах. Например, выполнил, разработал, увеличил, инициировал, создал, сделал и т.п. Это глаголы совершенного вида. Другие же глаголы и словосочетания с глаголами являются более неопределенными по отношению к результату деятельности. Такие глаголы, как работал, отвечал, участвовал, дают представление скорее о выполняемых функциях, чем о </w:t>
      </w:r>
    </w:p>
    <w:p w:rsidR="002915DC" w:rsidRPr="009E0061" w:rsidRDefault="002915DC" w:rsidP="00291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lastRenderedPageBreak/>
        <w:t>достигнутых результатах. Такие глаголы являются глаголами несовершенного вида. Использование совершенных глаголов позволяет кандидату создавать иллюзию конкретных успехов при выполнении какой-либо работы.</w:t>
      </w:r>
    </w:p>
    <w:p w:rsidR="002915DC" w:rsidRPr="009E0061" w:rsidRDefault="002915DC" w:rsidP="0029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Интервьюеры, имеющие хорошую психологическую подготовку, будут стремится выяснить Ваш локус контроля. Локус контроля бывает внешним и внутренним. Человек с внешним локусом контроля склонен приписывать ответственность за результаты своей деятельности внешним силам, человек с внутренним – собственным способностям и усилиям. На практике локус проверяется такими вопросами: «Как вы планируете свою работу?», «По каким признакам Вы оцениваете качество выполненной работы? и т.п. Специалист со внутренним локусом обычно отвечает: «Я приду, проверю, изучу и т. д». Он всегда указывает, что он лично спланировал, с кем договорился, чего не принял во внимание и т.д. То есть всегда присутствуют местоимение «Я» и активный глагол «делаю». А человек с внешним локусом будет рассуждать о влиянии тех или иных факторов на результат работы. Оценку своей деятельности он будет искать во внешних проявлениях (погода испортилась, поставщики товар вовремя не завезли и т.п.). </w:t>
      </w:r>
    </w:p>
    <w:p w:rsidR="002915DC" w:rsidRPr="009E0061" w:rsidRDefault="002915DC" w:rsidP="0029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Соискатель с ярко выраженной внутренним локусом – отличный управленец. Он способен брать на себя ответственность за свои действия, сам может ставить себе задачи и выполнять их. А кандидат с внутренним локусом, наоборот – является хорошим исполнителем. Он не может работать длительное время в условиях постоянной нестабильности. Зато он может быть блестящим аналитиком, экспертом. Но на руководящую должность, которая требует быстрых конкретных решений и действий, такого специалиста не возьмут. В зависимости от должности, на которую Вы претендуете, во время собеседования обязательно анализируйте и корректируйте свою речь в соответствии с вышеизложенными принципами.</w:t>
      </w:r>
    </w:p>
    <w:p w:rsidR="002915DC" w:rsidRPr="009E0061" w:rsidRDefault="002915DC" w:rsidP="0029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Создает впечатление уверенности в себе и правильная осанка, которая делает любого человека стройнее. Наоборот, плохая осанка производит впечатление расхлябанности, несобранности и неуверенности. Чтобы создать о себе благоприятное впечатление, осанка должна быть не одеревенелая, а легкая, пружинистая и всегда прямая. Голова при этом слегка приподнята, плечи расправлены. Старайтесь всегда стоять и сидеть прямо.</w:t>
      </w:r>
    </w:p>
    <w:p w:rsidR="002915DC" w:rsidRPr="009E0061" w:rsidRDefault="002915DC" w:rsidP="0029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Здороваясь, нужно непременно внимательно посмотреть в глаза человеку. Чем более персонифицировано, чем менее избито приветствие, тем лучше оно воспринимается. В частности, никогда не стоит упускать возможности лишний раз назвать человека по имени. Помните, что по рукопожатию складывается первое впечатление о человеке. Слишком короткое с очень сухой ладонью свидетельствует о безразличии. Слишком влажная ладонь указывает на нервозность, сильное волнение. Сопровождающееся широкой улыбкой рукопожатие, чуть более продолжительное, чем обычно, – проявление дружеского расположения. Однако чрезмерное задерживание руки партнера в своей воспринимается как назойливость.</w:t>
      </w:r>
    </w:p>
    <w:p w:rsidR="002915DC" w:rsidRPr="009E0061" w:rsidRDefault="002915DC" w:rsidP="0029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В деловых разговорах вообще и на собеседовании в частности следует избегать использовать американизмы типа «</w:t>
      </w:r>
      <w:proofErr w:type="spellStart"/>
      <w:r w:rsidRPr="009E0061">
        <w:rPr>
          <w:rFonts w:ascii="Times New Roman" w:hAnsi="Times New Roman" w:cs="Times New Roman"/>
          <w:sz w:val="25"/>
          <w:szCs w:val="25"/>
        </w:rPr>
        <w:t>вау</w:t>
      </w:r>
      <w:proofErr w:type="spellEnd"/>
      <w:r w:rsidRPr="009E0061">
        <w:rPr>
          <w:rFonts w:ascii="Times New Roman" w:hAnsi="Times New Roman" w:cs="Times New Roman"/>
          <w:sz w:val="25"/>
          <w:szCs w:val="25"/>
        </w:rPr>
        <w:t>», «</w:t>
      </w:r>
      <w:proofErr w:type="spellStart"/>
      <w:r w:rsidRPr="009E0061">
        <w:rPr>
          <w:rFonts w:ascii="Times New Roman" w:hAnsi="Times New Roman" w:cs="Times New Roman"/>
          <w:sz w:val="25"/>
          <w:szCs w:val="25"/>
        </w:rPr>
        <w:t>о`кей</w:t>
      </w:r>
      <w:proofErr w:type="spellEnd"/>
      <w:r w:rsidRPr="009E0061">
        <w:rPr>
          <w:rFonts w:ascii="Times New Roman" w:hAnsi="Times New Roman" w:cs="Times New Roman"/>
          <w:sz w:val="25"/>
          <w:szCs w:val="25"/>
        </w:rPr>
        <w:t>», «</w:t>
      </w:r>
      <w:proofErr w:type="spellStart"/>
      <w:r w:rsidRPr="009E0061">
        <w:rPr>
          <w:rFonts w:ascii="Times New Roman" w:hAnsi="Times New Roman" w:cs="Times New Roman"/>
          <w:sz w:val="25"/>
          <w:szCs w:val="25"/>
        </w:rPr>
        <w:t>йес</w:t>
      </w:r>
      <w:proofErr w:type="spellEnd"/>
      <w:r w:rsidRPr="009E0061">
        <w:rPr>
          <w:rFonts w:ascii="Times New Roman" w:hAnsi="Times New Roman" w:cs="Times New Roman"/>
          <w:sz w:val="25"/>
          <w:szCs w:val="25"/>
        </w:rPr>
        <w:t>», «ноу проблем» и т.д. Кстати, отдельные слова из другого языка обычно употребляют люди, плохо говорящие на нем.  Те, кто в совершенстве знает иностранный язык (переводчики, топ-менеджеры, дипломаты и т.д.), никогда не вставляют слова из одного языка в другой. Поэтому наличие (отсутствие) иностранных слов-паразитов свидетельствует об уровне деловой культуры и степени владения иностранным языком.</w:t>
      </w:r>
    </w:p>
    <w:p w:rsidR="002915DC" w:rsidRPr="009E0061" w:rsidRDefault="002915DC" w:rsidP="0029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Будем считать, что Вы уже знаете, как произвести благоприятное впечатление. Что дальше? А дальше начинается непосредственное собеседование.</w:t>
      </w:r>
    </w:p>
    <w:p w:rsidR="002915DC" w:rsidRPr="009E0061" w:rsidRDefault="002915DC" w:rsidP="00291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915DC" w:rsidRPr="009E0061" w:rsidRDefault="002915DC" w:rsidP="00291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 xml:space="preserve">Использованы цитаты из книги В. </w:t>
      </w:r>
      <w:proofErr w:type="spellStart"/>
      <w:r w:rsidRPr="009E0061">
        <w:rPr>
          <w:rFonts w:ascii="Times New Roman" w:hAnsi="Times New Roman" w:cs="Times New Roman"/>
          <w:sz w:val="25"/>
          <w:szCs w:val="25"/>
        </w:rPr>
        <w:t>Шейнова</w:t>
      </w:r>
      <w:proofErr w:type="spellEnd"/>
      <w:r w:rsidRPr="009E0061">
        <w:rPr>
          <w:rFonts w:ascii="Times New Roman" w:hAnsi="Times New Roman" w:cs="Times New Roman"/>
          <w:sz w:val="25"/>
          <w:szCs w:val="25"/>
        </w:rPr>
        <w:t xml:space="preserve"> «Скрытое управление человеком».</w:t>
      </w:r>
    </w:p>
    <w:p w:rsidR="002915DC" w:rsidRPr="009E0061" w:rsidRDefault="002915DC" w:rsidP="00291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Источник информации: </w:t>
      </w:r>
      <w:hyperlink r:id="rId7" w:history="1">
        <w:r w:rsidRPr="009E0061">
          <w:rPr>
            <w:rStyle w:val="a3"/>
            <w:rFonts w:ascii="Times New Roman" w:hAnsi="Times New Roman" w:cs="Times New Roman"/>
            <w:sz w:val="25"/>
            <w:szCs w:val="25"/>
          </w:rPr>
          <w:t>www.psyfactor.org</w:t>
        </w:r>
      </w:hyperlink>
    </w:p>
    <w:p w:rsidR="002915DC" w:rsidRDefault="002915DC" w:rsidP="002915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0061">
        <w:rPr>
          <w:rFonts w:ascii="Times New Roman" w:hAnsi="Times New Roman" w:cs="Times New Roman"/>
          <w:sz w:val="25"/>
          <w:szCs w:val="25"/>
        </w:rPr>
        <w:t> </w:t>
      </w:r>
    </w:p>
    <w:p w:rsidR="00E276D8" w:rsidRPr="00392DB2" w:rsidRDefault="00E276D8" w:rsidP="0039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6D8" w:rsidRPr="00392DB2" w:rsidSect="00BA621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122"/>
    <w:multiLevelType w:val="multilevel"/>
    <w:tmpl w:val="FBB2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D285B"/>
    <w:multiLevelType w:val="multilevel"/>
    <w:tmpl w:val="BB86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671AE"/>
    <w:multiLevelType w:val="multilevel"/>
    <w:tmpl w:val="D5F2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EB"/>
    <w:rsid w:val="001317BC"/>
    <w:rsid w:val="002915DC"/>
    <w:rsid w:val="00392DB2"/>
    <w:rsid w:val="00576A26"/>
    <w:rsid w:val="00842366"/>
    <w:rsid w:val="009E0061"/>
    <w:rsid w:val="00BA6217"/>
    <w:rsid w:val="00D17C93"/>
    <w:rsid w:val="00E276D8"/>
    <w:rsid w:val="00E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CF049-2AF9-448D-A4AF-FED1DE25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DB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449">
          <w:marLeft w:val="0"/>
          <w:marRight w:val="0"/>
          <w:marTop w:val="120"/>
          <w:marBottom w:val="240"/>
          <w:divBdr>
            <w:top w:val="single" w:sz="6" w:space="6" w:color="B5CF9E"/>
            <w:left w:val="single" w:sz="6" w:space="6" w:color="B5CF9E"/>
            <w:bottom w:val="single" w:sz="6" w:space="6" w:color="B5CF9E"/>
            <w:right w:val="single" w:sz="6" w:space="6" w:color="B5CF9E"/>
          </w:divBdr>
        </w:div>
        <w:div w:id="182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facto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centre@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Tverentinova</dc:creator>
  <cp:keywords/>
  <dc:description/>
  <cp:lastModifiedBy>Tverentinova</cp:lastModifiedBy>
  <cp:revision>8</cp:revision>
  <cp:lastPrinted>2018-01-30T12:12:00Z</cp:lastPrinted>
  <dcterms:created xsi:type="dcterms:W3CDTF">2018-01-22T09:09:00Z</dcterms:created>
  <dcterms:modified xsi:type="dcterms:W3CDTF">2018-01-30T13:34:00Z</dcterms:modified>
</cp:coreProperties>
</file>