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Учреждение образования </w:t>
      </w:r>
    </w:p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«Гомельский государственный </w:t>
      </w:r>
    </w:p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областной Дворец творчества </w:t>
      </w:r>
    </w:p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>детей и молодежи»</w:t>
      </w:r>
    </w:p>
    <w:p w:rsidR="002A6382" w:rsidRDefault="002A6382" w:rsidP="002A6382"/>
    <w:p w:rsidR="002A6382" w:rsidRDefault="002A6382" w:rsidP="002A6382"/>
    <w:p w:rsidR="000C011F" w:rsidRPr="002A6382" w:rsidRDefault="000C011F" w:rsidP="002A6382">
      <w:pPr>
        <w:jc w:val="center"/>
        <w:rPr>
          <w:rFonts w:ascii="Georgia" w:hAnsi="Georgia"/>
          <w:b/>
          <w:sz w:val="96"/>
          <w:szCs w:val="96"/>
        </w:rPr>
      </w:pPr>
      <w:r w:rsidRPr="002A6382">
        <w:rPr>
          <w:rFonts w:ascii="Georgia" w:hAnsi="Georgia"/>
          <w:b/>
          <w:sz w:val="96"/>
          <w:szCs w:val="96"/>
        </w:rPr>
        <w:t>Как построить идеальную карьеру?</w:t>
      </w:r>
    </w:p>
    <w:p w:rsidR="002A6382" w:rsidRPr="002A6382" w:rsidRDefault="002A6382" w:rsidP="002A6382">
      <w:pPr>
        <w:jc w:val="center"/>
        <w:rPr>
          <w:rFonts w:ascii="Georgia" w:hAnsi="Georgia"/>
          <w:b/>
          <w:sz w:val="80"/>
          <w:szCs w:val="80"/>
        </w:rPr>
      </w:pPr>
    </w:p>
    <w:p w:rsidR="002A6382" w:rsidRDefault="002A6382" w:rsidP="002A6382">
      <w:r>
        <w:rPr>
          <w:noProof/>
          <w:lang w:eastAsia="ru-RU"/>
        </w:rPr>
        <w:drawing>
          <wp:inline distT="0" distB="0" distL="0" distR="0">
            <wp:extent cx="6767291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81911_ori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23886" r="9412" b="12982"/>
                    <a:stretch/>
                  </pic:blipFill>
                  <pic:spPr bwMode="auto">
                    <a:xfrm>
                      <a:off x="0" y="0"/>
                      <a:ext cx="6790115" cy="362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76C" w:rsidRDefault="00D1476C" w:rsidP="002A6382"/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Ресурсный центр по профориентации</w:t>
      </w:r>
    </w:p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Пн.-пт. 8.30 – 17.00 (обед 13.00 – 13.30)</w:t>
      </w:r>
    </w:p>
    <w:p w:rsidR="002A6382" w:rsidRPr="005B0DF8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тел. 30 83 90, факс 75 44 63,</w:t>
      </w:r>
    </w:p>
    <w:p w:rsidR="002A6382" w:rsidRPr="004A3EDE" w:rsidRDefault="002A6382" w:rsidP="002A638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</w:pPr>
      <w:proofErr w:type="gram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e</w:t>
      </w:r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-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mail</w:t>
      </w:r>
      <w:proofErr w:type="gramEnd"/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 xml:space="preserve">: </w:t>
      </w:r>
      <w:hyperlink r:id="rId6" w:history="1">
        <w:r w:rsidRPr="005B0DF8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resurscentre</w:t>
        </w:r>
        <w:r w:rsidRPr="004A3EDE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eastAsia="ru-RU"/>
            <w14:cntxtAlts/>
          </w:rPr>
          <w:t>@</w:t>
        </w:r>
      </w:hyperlink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uoggodtdim</w:t>
      </w:r>
      <w:r w:rsidRPr="004A3EDE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eastAsia="ru-RU"/>
          <w14:ligatures w14:val="standard"/>
          <w14:cntxtAlts/>
        </w:rPr>
        <w:t>.</w:t>
      </w:r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by</w:t>
      </w:r>
    </w:p>
    <w:p w:rsidR="002A6382" w:rsidRPr="004A3EDE" w:rsidRDefault="002A6382" w:rsidP="002A63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http</w:t>
      </w:r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://</w:t>
      </w:r>
      <w:proofErr w:type="spell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gomelpalace</w:t>
      </w:r>
      <w:proofErr w:type="spellEnd"/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.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by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lastRenderedPageBreak/>
        <w:t>Планирование деловой карьеры сотрудников вышестоящим руководством осуществляется в том случае, если вы являетесь ценным для ком</w:t>
      </w:r>
      <w:r w:rsidR="00842154">
        <w:rPr>
          <w:rFonts w:ascii="Times New Roman" w:hAnsi="Times New Roman" w:cs="Times New Roman"/>
          <w:sz w:val="30"/>
          <w:szCs w:val="30"/>
        </w:rPr>
        <w:t>пании работником, а также если руководство</w:t>
      </w:r>
      <w:r w:rsidRPr="00842154">
        <w:rPr>
          <w:rFonts w:ascii="Times New Roman" w:hAnsi="Times New Roman" w:cs="Times New Roman"/>
          <w:sz w:val="30"/>
          <w:szCs w:val="30"/>
        </w:rPr>
        <w:t xml:space="preserve"> понимает, что вы можете принести действительно большую прибыль данной организации.</w:t>
      </w:r>
    </w:p>
    <w:p w:rsidR="000C011F" w:rsidRPr="007A1D74" w:rsidRDefault="00842154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D74">
        <w:rPr>
          <w:rFonts w:ascii="Times New Roman" w:hAnsi="Times New Roman" w:cs="Times New Roman"/>
          <w:b/>
          <w:sz w:val="30"/>
          <w:szCs w:val="30"/>
        </w:rPr>
        <w:t>1. </w:t>
      </w:r>
      <w:r w:rsidR="000C011F" w:rsidRPr="007A1D74">
        <w:rPr>
          <w:rFonts w:ascii="Times New Roman" w:hAnsi="Times New Roman" w:cs="Times New Roman"/>
          <w:b/>
          <w:sz w:val="30"/>
          <w:szCs w:val="30"/>
        </w:rPr>
        <w:t>Что такое деловая карьера и от чего она зависит?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Практически каждый человек хочет в своей профессии иметь успех. Успех каждый понимает по-своему, в зависимости от того, какие ценности для него являются главными. Таким образом, человек выбирает ту карьеру, которая ближе ему по духу и зову сердца. Что же такое деловая карьера? Существует несколько определений: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Это продвижение вперед по однажды выбранному трудовому пути.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Это получение больших полномочий по сравнению с другими работниками.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Это получение более высокого статуса, престижа, власти.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Карьера</w:t>
      </w:r>
      <w:r w:rsidR="00842154">
        <w:rPr>
          <w:rFonts w:ascii="Times New Roman" w:hAnsi="Times New Roman" w:cs="Times New Roman"/>
          <w:sz w:val="30"/>
          <w:szCs w:val="30"/>
        </w:rPr>
        <w:t xml:space="preserve"> –</w:t>
      </w:r>
      <w:r w:rsidRPr="00842154">
        <w:rPr>
          <w:rFonts w:ascii="Times New Roman" w:hAnsi="Times New Roman" w:cs="Times New Roman"/>
          <w:sz w:val="30"/>
          <w:szCs w:val="30"/>
        </w:rPr>
        <w:t xml:space="preserve"> это субъективно осознанные собственные суждения работника о своем трудовом будущем и об удовлетворении, получаемом от процесса трудовой деятельности.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В зависимости от своих психологических особенностей (типа характера, темперамента, способностей) реализовать карьерные устремления можно по нескольким направлениям.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 xml:space="preserve">Чаще всего карьера воспринимается как рост по вертикали, т.е. в сознании людей существует понятие только вертикальной карьеры </w:t>
      </w:r>
      <w:r w:rsidR="00842154">
        <w:rPr>
          <w:rFonts w:ascii="Times New Roman" w:hAnsi="Times New Roman" w:cs="Times New Roman"/>
          <w:sz w:val="30"/>
          <w:szCs w:val="30"/>
        </w:rPr>
        <w:t>–</w:t>
      </w:r>
      <w:r w:rsidRPr="00842154">
        <w:rPr>
          <w:rFonts w:ascii="Times New Roman" w:hAnsi="Times New Roman" w:cs="Times New Roman"/>
          <w:sz w:val="30"/>
          <w:szCs w:val="30"/>
        </w:rPr>
        <w:t xml:space="preserve"> подъём на более высокий уровень в иерархической структуре, который виден окружающим. Но существует ещё и горизонтальная карьера, которая подразумевает перемещение в другую область, освоение смежных специальностей, а также расширение или усложнение задач на прежней должности.</w:t>
      </w:r>
    </w:p>
    <w:p w:rsidR="000C011F" w:rsidRPr="007A1D7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D74">
        <w:rPr>
          <w:rFonts w:ascii="Times New Roman" w:hAnsi="Times New Roman" w:cs="Times New Roman"/>
          <w:b/>
          <w:sz w:val="30"/>
          <w:szCs w:val="30"/>
        </w:rPr>
        <w:t>2.</w:t>
      </w:r>
      <w:r w:rsidR="00842154" w:rsidRPr="007A1D74">
        <w:rPr>
          <w:rFonts w:ascii="Times New Roman" w:hAnsi="Times New Roman" w:cs="Times New Roman"/>
          <w:b/>
          <w:sz w:val="30"/>
          <w:szCs w:val="30"/>
        </w:rPr>
        <w:t> </w:t>
      </w:r>
      <w:r w:rsidRPr="007A1D74">
        <w:rPr>
          <w:rFonts w:ascii="Times New Roman" w:hAnsi="Times New Roman" w:cs="Times New Roman"/>
          <w:b/>
          <w:sz w:val="30"/>
          <w:szCs w:val="30"/>
        </w:rPr>
        <w:t>Что необходимо для планирования карьеры?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Любая стратегическая деятельность требует сознательного планирования, т.е. определения того, каким путём, с применением каких методов и средств вы стремитесь достичь той или иной цели или результата. Планирование карьеры можно разделить на два типа: планирование вышестоящим руководством и самостоятельное планирование. Самостоятельное планирование происходит в тех случаях, когда сотрудник не может рассчитывать на повышение своего должностного статуса, так как для руководства он не представляет большого интереса.</w:t>
      </w:r>
    </w:p>
    <w:p w:rsidR="000C011F" w:rsidRPr="00842154" w:rsidRDefault="00842154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Планирование карьеры </w:t>
      </w:r>
      <w:r w:rsidR="000C011F" w:rsidRPr="00842154">
        <w:rPr>
          <w:rFonts w:ascii="Times New Roman" w:hAnsi="Times New Roman" w:cs="Times New Roman"/>
          <w:sz w:val="30"/>
          <w:szCs w:val="30"/>
        </w:rPr>
        <w:t>– одно из направлений кадровой работы в организации, ориентированное на определение стратегии и этапов развития и продвижения специалистов (3).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lastRenderedPageBreak/>
        <w:t>Кто же осуществляет планирование трудовой карьеры? Им могут и должны заниматься и сам сотрудник, и его непосредственный руководитель, и специалист кадровой службы.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Так, сам работник должен постоянно анализировать свои продвижения и профессиональный рост, а также те проблемы, которые могут появиться. Для этого необходимо ставить перед собой определённые вопросы и искренне на них отвечать. Например, вопросы могут быть следующего плана: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Работаю ли я на нынешней должности свыше пяти лет?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Каковы цели моей служебной карьеры, и какова будет их ценность через 5 лет?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Правильно ли я выбрал (а) направление (специализацию)?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Достиг (ла) ли я равновесия между работой, семьёй, увлечениями и самосовершенствованием?..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Ответив на вопросы такого типа, вы сможете сделать выводы относительно дальнейшего планирования своей карьеры, выявив проблемы, дающие повод для размышления, затем поставить перед собой цели и найти способы их достижения.</w:t>
      </w:r>
    </w:p>
    <w:p w:rsidR="000C011F" w:rsidRPr="00842154" w:rsidRDefault="000C011F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Для успешной реализации карьеры необходимо наличие у работника соответствующих личных качеств, таких как образование, уровень квалификации, потребность в должностном росте, творческое отношение к труду. Однако существуют и объективные условия карьеры:</w:t>
      </w:r>
    </w:p>
    <w:p w:rsidR="000C011F" w:rsidRPr="00842154" w:rsidRDefault="00842154" w:rsidP="008421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Пик карьеры –</w:t>
      </w:r>
      <w:r w:rsidR="000C011F" w:rsidRPr="00842154">
        <w:rPr>
          <w:rFonts w:ascii="Times New Roman" w:hAnsi="Times New Roman" w:cs="Times New Roman"/>
          <w:sz w:val="30"/>
          <w:szCs w:val="30"/>
        </w:rPr>
        <w:t xml:space="preserve"> высший пост, который сотрудник гипотетически может занять в данной организации.</w:t>
      </w:r>
    </w:p>
    <w:p w:rsidR="000C011F" w:rsidRPr="00842154" w:rsidRDefault="005D3CAD" w:rsidP="005D3C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Длина карьеры –</w:t>
      </w:r>
      <w:r w:rsidR="000C011F" w:rsidRPr="00842154">
        <w:rPr>
          <w:rFonts w:ascii="Times New Roman" w:hAnsi="Times New Roman" w:cs="Times New Roman"/>
          <w:sz w:val="30"/>
          <w:szCs w:val="30"/>
        </w:rPr>
        <w:t xml:space="preserve"> число позиций, которые сотруднику необходимо будет пройти от первоначальной должности до пика карьеры.</w:t>
      </w:r>
    </w:p>
    <w:p w:rsidR="000C011F" w:rsidRPr="00842154" w:rsidRDefault="000C011F" w:rsidP="005D3C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Показатель уровня позиции – отношение числа подчинённых на следующем иерархическом уровне к числу лиц, которые подчинены работнику на занимаемой им позиции.</w:t>
      </w:r>
    </w:p>
    <w:p w:rsidR="000C011F" w:rsidRPr="00842154" w:rsidRDefault="000C011F" w:rsidP="005D3C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Показатель потенциальной мобильности – отношение в определённый период времени числа вакансий на следующем иерархическом уровне к числу лиц, занятых на иерархическом уровне, который занимает работник в настоящий момент.</w:t>
      </w:r>
    </w:p>
    <w:p w:rsidR="000C011F" w:rsidRPr="007A1D74" w:rsidRDefault="005D3CAD" w:rsidP="005D3CA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D74">
        <w:rPr>
          <w:rFonts w:ascii="Times New Roman" w:hAnsi="Times New Roman" w:cs="Times New Roman"/>
          <w:b/>
          <w:sz w:val="30"/>
          <w:szCs w:val="30"/>
        </w:rPr>
        <w:t>3. </w:t>
      </w:r>
      <w:r w:rsidR="000C011F" w:rsidRPr="007A1D74">
        <w:rPr>
          <w:rFonts w:ascii="Times New Roman" w:hAnsi="Times New Roman" w:cs="Times New Roman"/>
          <w:b/>
          <w:sz w:val="30"/>
          <w:szCs w:val="30"/>
        </w:rPr>
        <w:t>Как управлять своим карьерным ростом?</w:t>
      </w:r>
    </w:p>
    <w:p w:rsidR="000C011F" w:rsidRPr="005D3CAD" w:rsidRDefault="000C011F" w:rsidP="00F115CF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 xml:space="preserve">Необходимо не только планировать, но и управлять карьерным ростом сотрудника, помогая ему не совершать ошибки. Управление карьерой – это комплекс мероприятий контролю над служебным продвижением работника. Как и в случае планирования карьеры, управлением ею занимается не только </w:t>
      </w:r>
    </w:p>
    <w:p w:rsidR="00B7688A" w:rsidRDefault="00B7688A" w:rsidP="00B7688A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lastRenderedPageBreak/>
        <w:t xml:space="preserve">служба персонала, но и сам работник. Этим он строит своё будущее. Прежде всего, необходимо сформировать цели своей карьеры. </w:t>
      </w:r>
      <w:r>
        <w:rPr>
          <w:rFonts w:ascii="Times New Roman" w:hAnsi="Times New Roman" w:cs="Times New Roman"/>
          <w:sz w:val="30"/>
          <w:szCs w:val="30"/>
        </w:rPr>
        <w:t>Например,</w:t>
      </w:r>
    </w:p>
    <w:p w:rsidR="00B7688A" w:rsidRPr="005D3CAD" w:rsidRDefault="00B7688A" w:rsidP="00B7688A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 xml:space="preserve">занятие таким видом деятельности, который соответствует самооценке и приносит моральное удовлетворение, </w:t>
      </w:r>
    </w:p>
    <w:p w:rsidR="00B7688A" w:rsidRPr="005D3CAD" w:rsidRDefault="00B7688A" w:rsidP="00B7688A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занятие такой должности, которая давала бы возможность развивать свой потенциал и усиливать его,</w:t>
      </w:r>
    </w:p>
    <w:p w:rsidR="00B7688A" w:rsidRPr="005D3CAD" w:rsidRDefault="00B7688A" w:rsidP="00B7688A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 xml:space="preserve">работать по профессии или занимать должность, позволяющую достичь определенной степени независимости, </w:t>
      </w:r>
    </w:p>
    <w:p w:rsidR="00B7688A" w:rsidRPr="005D3CAD" w:rsidRDefault="00B7688A" w:rsidP="00B7688A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 xml:space="preserve">иметь хорошо оплачиваемую работу, </w:t>
      </w:r>
    </w:p>
    <w:p w:rsidR="00B7688A" w:rsidRPr="005D3CAD" w:rsidRDefault="00B7688A" w:rsidP="00B7688A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иметь работу, не препятствующую личной жизни.</w:t>
      </w:r>
    </w:p>
    <w:p w:rsidR="00B7688A" w:rsidRPr="00842154" w:rsidRDefault="00B7688A" w:rsidP="00B768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Управляя карьерой, в процессе трудовой деятельности важно обращать внимание на сопутствующие факторы:</w:t>
      </w:r>
    </w:p>
    <w:p w:rsidR="00B7688A" w:rsidRPr="005D3CAD" w:rsidRDefault="00B7688A" w:rsidP="00B7688A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расширение своих знаний, приобретение навыков в профессиональном и личном плане.</w:t>
      </w:r>
    </w:p>
    <w:p w:rsidR="00B7688A" w:rsidRPr="005D3CAD" w:rsidRDefault="00B7688A" w:rsidP="00B7688A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готовность занять более престижную должность.</w:t>
      </w:r>
    </w:p>
    <w:p w:rsidR="00B7688A" w:rsidRPr="005D3CAD" w:rsidRDefault="00B7688A" w:rsidP="00B7688A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коммуникабельность и умение заводить новые знакомства, которые могут оказать поддержку в карьере.</w:t>
      </w:r>
    </w:p>
    <w:p w:rsidR="00B7688A" w:rsidRPr="005D3CAD" w:rsidRDefault="00B7688A" w:rsidP="00B7688A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планирование своего времени на ближайшую перспективу.</w:t>
      </w:r>
    </w:p>
    <w:p w:rsidR="00B7688A" w:rsidRPr="005D3CAD" w:rsidRDefault="00B7688A" w:rsidP="00B7688A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5D3CAD">
        <w:rPr>
          <w:rFonts w:ascii="Times New Roman" w:hAnsi="Times New Roman" w:cs="Times New Roman"/>
          <w:sz w:val="30"/>
          <w:szCs w:val="30"/>
        </w:rPr>
        <w:t>умение правильно оценивать обстановку, которая постоянно меняется.</w:t>
      </w:r>
    </w:p>
    <w:p w:rsidR="00B7688A" w:rsidRPr="00842154" w:rsidRDefault="00B7688A" w:rsidP="00B768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2154">
        <w:rPr>
          <w:rFonts w:ascii="Times New Roman" w:hAnsi="Times New Roman" w:cs="Times New Roman"/>
          <w:sz w:val="30"/>
          <w:szCs w:val="30"/>
        </w:rPr>
        <w:t>Суммируя выше сказанное, можно сделать вывод, что построить успешную карьеру достаточно сложно. Однако нет ничего невозможного… Дорогу осилит идущий!</w:t>
      </w:r>
    </w:p>
    <w:p w:rsidR="00B7688A" w:rsidRDefault="00B7688A" w:rsidP="00B768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688A" w:rsidRPr="005D3CAD" w:rsidRDefault="00B7688A" w:rsidP="00B7688A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30"/>
        </w:rPr>
      </w:pPr>
      <w:r w:rsidRPr="005D3CAD">
        <w:rPr>
          <w:rFonts w:ascii="Times New Roman" w:hAnsi="Times New Roman" w:cs="Times New Roman"/>
          <w:szCs w:val="30"/>
        </w:rPr>
        <w:t>Использованная литература:</w:t>
      </w:r>
    </w:p>
    <w:p w:rsidR="00B7688A" w:rsidRPr="005D3CAD" w:rsidRDefault="00B7688A" w:rsidP="00B7688A">
      <w:pPr>
        <w:spacing w:after="0" w:line="276" w:lineRule="auto"/>
        <w:jc w:val="both"/>
        <w:rPr>
          <w:rFonts w:ascii="Times New Roman" w:hAnsi="Times New Roman" w:cs="Times New Roman"/>
          <w:szCs w:val="30"/>
        </w:rPr>
      </w:pPr>
      <w:r w:rsidRPr="005D3CAD">
        <w:rPr>
          <w:rFonts w:ascii="Times New Roman" w:hAnsi="Times New Roman" w:cs="Times New Roman"/>
          <w:szCs w:val="30"/>
        </w:rPr>
        <w:t>1. Как построить идеальную карьеру / С. Шапиро – М.: АСТ: ОЛИМП, 2008. – 253, [3] с. – (Сити-класс: Открой для себя мир).</w:t>
      </w:r>
    </w:p>
    <w:p w:rsidR="00B7688A" w:rsidRPr="005D3CAD" w:rsidRDefault="00B7688A" w:rsidP="00B7688A">
      <w:pPr>
        <w:spacing w:after="0" w:line="276" w:lineRule="auto"/>
        <w:jc w:val="both"/>
        <w:rPr>
          <w:rFonts w:ascii="Times New Roman" w:hAnsi="Times New Roman" w:cs="Times New Roman"/>
          <w:szCs w:val="30"/>
        </w:rPr>
      </w:pPr>
      <w:r w:rsidRPr="005D3CAD">
        <w:rPr>
          <w:rFonts w:ascii="Times New Roman" w:hAnsi="Times New Roman" w:cs="Times New Roman"/>
          <w:szCs w:val="30"/>
        </w:rPr>
        <w:t xml:space="preserve">2. Как сделать карьеру, или психология удачи/ Н. Тюленева. – М.: АСТ; </w:t>
      </w:r>
      <w:proofErr w:type="gramStart"/>
      <w:r w:rsidRPr="005D3CAD">
        <w:rPr>
          <w:rFonts w:ascii="Times New Roman" w:hAnsi="Times New Roman" w:cs="Times New Roman"/>
          <w:szCs w:val="30"/>
        </w:rPr>
        <w:t>СПб.:</w:t>
      </w:r>
      <w:proofErr w:type="gramEnd"/>
      <w:r w:rsidRPr="005D3CAD">
        <w:rPr>
          <w:rFonts w:ascii="Times New Roman" w:hAnsi="Times New Roman" w:cs="Times New Roman"/>
          <w:szCs w:val="30"/>
        </w:rPr>
        <w:t xml:space="preserve"> </w:t>
      </w:r>
      <w:proofErr w:type="spellStart"/>
      <w:r w:rsidRPr="005D3CAD">
        <w:rPr>
          <w:rFonts w:ascii="Times New Roman" w:hAnsi="Times New Roman" w:cs="Times New Roman"/>
          <w:szCs w:val="30"/>
        </w:rPr>
        <w:t>Астрель</w:t>
      </w:r>
      <w:proofErr w:type="spellEnd"/>
      <w:r w:rsidRPr="005D3CAD">
        <w:rPr>
          <w:rFonts w:ascii="Times New Roman" w:hAnsi="Times New Roman" w:cs="Times New Roman"/>
          <w:szCs w:val="30"/>
        </w:rPr>
        <w:t xml:space="preserve">- СПб, 2007. – </w:t>
      </w:r>
      <w:proofErr w:type="gramStart"/>
      <w:r w:rsidRPr="005D3CAD">
        <w:rPr>
          <w:rFonts w:ascii="Times New Roman" w:hAnsi="Times New Roman" w:cs="Times New Roman"/>
          <w:szCs w:val="30"/>
        </w:rPr>
        <w:t>285,[</w:t>
      </w:r>
      <w:proofErr w:type="gramEnd"/>
      <w:r w:rsidRPr="005D3CAD">
        <w:rPr>
          <w:rFonts w:ascii="Times New Roman" w:hAnsi="Times New Roman" w:cs="Times New Roman"/>
          <w:szCs w:val="30"/>
        </w:rPr>
        <w:t>2] с. – (Воздействие на психику человека).</w:t>
      </w:r>
    </w:p>
    <w:p w:rsidR="00B7688A" w:rsidRPr="005D3CAD" w:rsidRDefault="00B7688A" w:rsidP="00B7688A">
      <w:pPr>
        <w:spacing w:after="0" w:line="276" w:lineRule="auto"/>
        <w:jc w:val="both"/>
        <w:rPr>
          <w:rFonts w:ascii="Times New Roman" w:hAnsi="Times New Roman" w:cs="Times New Roman"/>
          <w:szCs w:val="30"/>
        </w:rPr>
      </w:pPr>
      <w:r w:rsidRPr="005D3CAD">
        <w:rPr>
          <w:rFonts w:ascii="Times New Roman" w:hAnsi="Times New Roman" w:cs="Times New Roman"/>
          <w:szCs w:val="30"/>
        </w:rPr>
        <w:t>3. Управление персоналом / под ред. Т.Ю. Базарова, Б.Л. Ерёмина. – М.: ЮНИТИ, 2000. С. 285</w:t>
      </w:r>
    </w:p>
    <w:p w:rsidR="00B7688A" w:rsidRDefault="00B7688A" w:rsidP="00B7688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</w:p>
    <w:p w:rsidR="00B7688A" w:rsidRDefault="00B7688A" w:rsidP="00B7688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</w:p>
    <w:p w:rsidR="00B7688A" w:rsidRDefault="00B7688A" w:rsidP="00B7688A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</w:p>
    <w:p w:rsidR="00F41D31" w:rsidRPr="002A6382" w:rsidRDefault="00F41D31" w:rsidP="002A6382">
      <w:bookmarkStart w:id="0" w:name="_GoBack"/>
      <w:bookmarkEnd w:id="0"/>
    </w:p>
    <w:sectPr w:rsidR="00F41D31" w:rsidRPr="002A6382" w:rsidSect="007A1D74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8DD"/>
    <w:multiLevelType w:val="multilevel"/>
    <w:tmpl w:val="491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648C"/>
    <w:multiLevelType w:val="multilevel"/>
    <w:tmpl w:val="515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5F27"/>
    <w:multiLevelType w:val="multilevel"/>
    <w:tmpl w:val="25A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9619C"/>
    <w:multiLevelType w:val="multilevel"/>
    <w:tmpl w:val="E46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4F3C"/>
    <w:multiLevelType w:val="hybridMultilevel"/>
    <w:tmpl w:val="CB028D6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15AD1"/>
    <w:multiLevelType w:val="multilevel"/>
    <w:tmpl w:val="890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D759A"/>
    <w:multiLevelType w:val="hybridMultilevel"/>
    <w:tmpl w:val="DCE00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1F"/>
    <w:rsid w:val="000C011F"/>
    <w:rsid w:val="002A6382"/>
    <w:rsid w:val="003964B1"/>
    <w:rsid w:val="00465657"/>
    <w:rsid w:val="005D3CAD"/>
    <w:rsid w:val="007A1D74"/>
    <w:rsid w:val="00842154"/>
    <w:rsid w:val="00B7688A"/>
    <w:rsid w:val="00D1476C"/>
    <w:rsid w:val="00F115CF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ACD5-37B6-4A1A-A8BD-0B5F8BD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3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3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724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409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centre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8</cp:revision>
  <cp:lastPrinted>2018-01-30T12:25:00Z</cp:lastPrinted>
  <dcterms:created xsi:type="dcterms:W3CDTF">2018-01-30T05:46:00Z</dcterms:created>
  <dcterms:modified xsi:type="dcterms:W3CDTF">2018-01-30T13:33:00Z</dcterms:modified>
</cp:coreProperties>
</file>