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C" w:rsidRDefault="00EC684C" w:rsidP="00EC684C">
      <w:pPr>
        <w:jc w:val="center"/>
        <w:rPr>
          <w:b/>
          <w:i/>
          <w:sz w:val="30"/>
          <w:szCs w:val="30"/>
        </w:rPr>
      </w:pPr>
      <w:r w:rsidRPr="00964BC5">
        <w:rPr>
          <w:b/>
          <w:i/>
          <w:sz w:val="30"/>
          <w:szCs w:val="30"/>
        </w:rPr>
        <w:t xml:space="preserve">Организация образовательного процесса </w:t>
      </w:r>
    </w:p>
    <w:p w:rsidR="00EC684C" w:rsidRPr="00964BC5" w:rsidRDefault="00EC684C" w:rsidP="00EC684C">
      <w:pPr>
        <w:jc w:val="center"/>
        <w:rPr>
          <w:b/>
          <w:i/>
          <w:sz w:val="30"/>
          <w:szCs w:val="30"/>
        </w:rPr>
      </w:pPr>
      <w:r w:rsidRPr="00964BC5">
        <w:rPr>
          <w:b/>
          <w:i/>
          <w:sz w:val="30"/>
          <w:szCs w:val="30"/>
        </w:rPr>
        <w:t>в летний период в многопрофильных учреждениях дополнительного образования детей и молодежи</w:t>
      </w:r>
    </w:p>
    <w:p w:rsidR="00EC684C" w:rsidRPr="00300971" w:rsidRDefault="00EC684C" w:rsidP="00EC684C">
      <w:pPr>
        <w:ind w:firstLine="567"/>
        <w:jc w:val="both"/>
        <w:rPr>
          <w:sz w:val="30"/>
          <w:szCs w:val="30"/>
        </w:rPr>
      </w:pPr>
      <w:r w:rsidRPr="00300971">
        <w:rPr>
          <w:sz w:val="30"/>
          <w:szCs w:val="30"/>
        </w:rPr>
        <w:t>Образовательный процесс в объединениях по интересам в летний период организуется по профилям деятельности (</w:t>
      </w:r>
      <w:proofErr w:type="spellStart"/>
      <w:r w:rsidRPr="00300971">
        <w:rPr>
          <w:sz w:val="30"/>
          <w:szCs w:val="30"/>
        </w:rPr>
        <w:t>п.п</w:t>
      </w:r>
      <w:proofErr w:type="spellEnd"/>
      <w:r w:rsidRPr="00300971">
        <w:rPr>
          <w:sz w:val="30"/>
          <w:szCs w:val="30"/>
        </w:rPr>
        <w:t xml:space="preserve">. 1, 4 ст. 229 Кодекса Республики  Беларусь об образовании) с переменным составом учащихся (п. 30 </w:t>
      </w:r>
      <w:r w:rsidRPr="00300971">
        <w:rPr>
          <w:rStyle w:val="85pt0pt"/>
          <w:b w:val="0"/>
          <w:sz w:val="30"/>
          <w:szCs w:val="30"/>
        </w:rPr>
        <w:t>Положения об учреждении дополнительного образования детей и молодежи</w:t>
      </w:r>
      <w:r w:rsidRPr="00300971">
        <w:rPr>
          <w:sz w:val="30"/>
          <w:szCs w:val="30"/>
        </w:rPr>
        <w:t>)</w:t>
      </w:r>
    </w:p>
    <w:p w:rsidR="00EC684C" w:rsidRPr="00300971" w:rsidRDefault="00EC684C" w:rsidP="00EC684C">
      <w:pPr>
        <w:ind w:firstLine="708"/>
        <w:jc w:val="both"/>
        <w:rPr>
          <w:sz w:val="30"/>
          <w:szCs w:val="30"/>
        </w:rPr>
      </w:pPr>
      <w:r w:rsidRPr="00300971">
        <w:rPr>
          <w:sz w:val="30"/>
          <w:szCs w:val="30"/>
        </w:rPr>
        <w:t xml:space="preserve">В летние месяцы – (июнь, июль, август) организация  работы в объединениях по интересам планируется согласно учебно-тематического плана на месяц, разработанного по профилю объединения по интересам, с учетом недельной нагрузки педагогов, их отпуска, переменного состава детского коллектива. Учебно-тематический план на месяц утверждается руководителем учреждения, записывается в журнале планирования и учета работы объединения по интересам. Списочный состав учащихся заполняется в журнале как обычно. Необходимо фиксировать первичные инструктажи по технике безопасности и текущие для вновь </w:t>
      </w:r>
      <w:proofErr w:type="gramStart"/>
      <w:r w:rsidRPr="00300971">
        <w:rPr>
          <w:sz w:val="30"/>
          <w:szCs w:val="30"/>
        </w:rPr>
        <w:t>прибывших</w:t>
      </w:r>
      <w:proofErr w:type="gramEnd"/>
      <w:r w:rsidRPr="00300971">
        <w:rPr>
          <w:sz w:val="30"/>
          <w:szCs w:val="30"/>
        </w:rPr>
        <w:t>.</w:t>
      </w:r>
    </w:p>
    <w:p w:rsidR="00EC684C" w:rsidRPr="00300971" w:rsidRDefault="00EC684C" w:rsidP="00EC684C">
      <w:pPr>
        <w:jc w:val="both"/>
        <w:rPr>
          <w:sz w:val="30"/>
          <w:szCs w:val="30"/>
        </w:rPr>
      </w:pPr>
      <w:r w:rsidRPr="00300971">
        <w:rPr>
          <w:sz w:val="30"/>
          <w:szCs w:val="30"/>
        </w:rPr>
        <w:tab/>
        <w:t xml:space="preserve">Напоминаем, что необходимо осторожно подходить к вопросу перевода педагогов дополнительного образования на должность воспитателя лагеря, так как недельная нагрузка (ставка) педагога – 20 часов, а воспитателя – 40 часов. Рекомендуем </w:t>
      </w:r>
      <w:r>
        <w:rPr>
          <w:sz w:val="30"/>
          <w:szCs w:val="30"/>
        </w:rPr>
        <w:t>на должность</w:t>
      </w:r>
      <w:r w:rsidRPr="00300971">
        <w:rPr>
          <w:sz w:val="30"/>
          <w:szCs w:val="30"/>
        </w:rPr>
        <w:t xml:space="preserve"> воспитателей </w:t>
      </w:r>
      <w:r>
        <w:rPr>
          <w:sz w:val="30"/>
          <w:szCs w:val="30"/>
        </w:rPr>
        <w:t>назначать</w:t>
      </w:r>
      <w:r w:rsidRPr="00300971">
        <w:rPr>
          <w:sz w:val="30"/>
          <w:szCs w:val="30"/>
        </w:rPr>
        <w:t xml:space="preserve"> методист</w:t>
      </w:r>
      <w:r>
        <w:rPr>
          <w:sz w:val="30"/>
          <w:szCs w:val="30"/>
        </w:rPr>
        <w:t>ов</w:t>
      </w:r>
      <w:r w:rsidRPr="00300971">
        <w:rPr>
          <w:sz w:val="30"/>
          <w:szCs w:val="30"/>
        </w:rPr>
        <w:t>, заведующи</w:t>
      </w:r>
      <w:r>
        <w:rPr>
          <w:sz w:val="30"/>
          <w:szCs w:val="30"/>
        </w:rPr>
        <w:t>х</w:t>
      </w:r>
      <w:r w:rsidRPr="00300971">
        <w:rPr>
          <w:sz w:val="30"/>
          <w:szCs w:val="30"/>
        </w:rPr>
        <w:t xml:space="preserve"> отделами, педагог</w:t>
      </w:r>
      <w:r>
        <w:rPr>
          <w:sz w:val="30"/>
          <w:szCs w:val="30"/>
        </w:rPr>
        <w:t>ов</w:t>
      </w:r>
      <w:r w:rsidRPr="00300971">
        <w:rPr>
          <w:sz w:val="30"/>
          <w:szCs w:val="30"/>
        </w:rPr>
        <w:t>-организатор</w:t>
      </w:r>
      <w:r>
        <w:rPr>
          <w:sz w:val="30"/>
          <w:szCs w:val="30"/>
        </w:rPr>
        <w:t>ов</w:t>
      </w:r>
      <w:r w:rsidRPr="00300971">
        <w:rPr>
          <w:sz w:val="30"/>
          <w:szCs w:val="30"/>
        </w:rPr>
        <w:t>, педагог</w:t>
      </w:r>
      <w:r>
        <w:rPr>
          <w:sz w:val="30"/>
          <w:szCs w:val="30"/>
        </w:rPr>
        <w:t>ов</w:t>
      </w:r>
      <w:r w:rsidRPr="00300971">
        <w:rPr>
          <w:sz w:val="30"/>
          <w:szCs w:val="30"/>
        </w:rPr>
        <w:t>-психолог</w:t>
      </w:r>
      <w:r>
        <w:rPr>
          <w:sz w:val="30"/>
          <w:szCs w:val="30"/>
        </w:rPr>
        <w:t>ов</w:t>
      </w:r>
      <w:r w:rsidRPr="00300971">
        <w:rPr>
          <w:sz w:val="30"/>
          <w:szCs w:val="30"/>
        </w:rPr>
        <w:t>, педагог</w:t>
      </w:r>
      <w:r>
        <w:rPr>
          <w:sz w:val="30"/>
          <w:szCs w:val="30"/>
        </w:rPr>
        <w:t>ов</w:t>
      </w:r>
      <w:r w:rsidRPr="00300971">
        <w:rPr>
          <w:sz w:val="30"/>
          <w:szCs w:val="30"/>
        </w:rPr>
        <w:t xml:space="preserve"> социальны</w:t>
      </w:r>
      <w:r>
        <w:rPr>
          <w:sz w:val="30"/>
          <w:szCs w:val="30"/>
        </w:rPr>
        <w:t>х</w:t>
      </w:r>
      <w:r w:rsidRPr="00300971">
        <w:rPr>
          <w:sz w:val="30"/>
          <w:szCs w:val="30"/>
        </w:rPr>
        <w:t>.</w:t>
      </w:r>
    </w:p>
    <w:p w:rsidR="00EC684C" w:rsidRPr="00EC684C" w:rsidRDefault="00EC684C" w:rsidP="00EC684C">
      <w:pPr>
        <w:spacing w:after="200" w:line="276" w:lineRule="auto"/>
        <w:rPr>
          <w:sz w:val="30"/>
          <w:szCs w:val="30"/>
          <w:lang w:val="en-US"/>
        </w:rPr>
      </w:pPr>
      <w:bookmarkStart w:id="0" w:name="_GoBack"/>
      <w:bookmarkEnd w:id="0"/>
    </w:p>
    <w:p w:rsidR="00EC684C" w:rsidRPr="00300971" w:rsidRDefault="00EC684C" w:rsidP="00EC684C">
      <w:pPr>
        <w:ind w:firstLine="567"/>
        <w:jc w:val="both"/>
        <w:rPr>
          <w:b/>
          <w:sz w:val="30"/>
          <w:szCs w:val="30"/>
        </w:rPr>
      </w:pPr>
      <w:r w:rsidRPr="00300971">
        <w:rPr>
          <w:b/>
          <w:sz w:val="30"/>
          <w:szCs w:val="30"/>
        </w:rPr>
        <w:t>Алгоритм подготовки и организации работы летнего оздоровительного лагеря</w:t>
      </w:r>
    </w:p>
    <w:p w:rsidR="00EC684C" w:rsidRPr="00300971" w:rsidRDefault="00EC684C" w:rsidP="00EC684C">
      <w:pPr>
        <w:ind w:firstLine="567"/>
        <w:jc w:val="both"/>
        <w:rPr>
          <w:sz w:val="30"/>
          <w:szCs w:val="30"/>
        </w:rPr>
      </w:pPr>
    </w:p>
    <w:p w:rsidR="00EC684C" w:rsidRPr="00300971" w:rsidRDefault="00EC684C" w:rsidP="00EC684C">
      <w:pPr>
        <w:pStyle w:val="a3"/>
        <w:numPr>
          <w:ilvl w:val="0"/>
          <w:numId w:val="1"/>
        </w:numPr>
        <w:ind w:left="0" w:firstLine="567"/>
        <w:rPr>
          <w:b/>
          <w:sz w:val="30"/>
          <w:szCs w:val="30"/>
        </w:rPr>
      </w:pPr>
      <w:r w:rsidRPr="00300971">
        <w:rPr>
          <w:b/>
          <w:sz w:val="30"/>
          <w:szCs w:val="30"/>
        </w:rPr>
        <w:t>Подготовительный этап (</w:t>
      </w:r>
      <w:r w:rsidRPr="00300971">
        <w:rPr>
          <w:b/>
          <w:i/>
          <w:sz w:val="30"/>
          <w:szCs w:val="30"/>
        </w:rPr>
        <w:t>апрель-май)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 xml:space="preserve">определение кадрового состава (начальника, заместителя начальника,  воспитателей, педагогов, </w:t>
      </w:r>
      <w:proofErr w:type="spellStart"/>
      <w:r w:rsidRPr="00300971">
        <w:rPr>
          <w:sz w:val="30"/>
          <w:szCs w:val="30"/>
        </w:rPr>
        <w:t>культорганизатора</w:t>
      </w:r>
      <w:proofErr w:type="spellEnd"/>
      <w:r w:rsidRPr="00300971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определение профиля лагеря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определение категории детей (по возрастному цензу: это связано с нормами на питания детей, организации сна</w:t>
      </w:r>
      <w:r>
        <w:rPr>
          <w:sz w:val="30"/>
          <w:szCs w:val="30"/>
        </w:rPr>
        <w:t xml:space="preserve"> для учащихся начального звена);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определение базы питания, проживания (для лагеря с круглосуточным пребыванием</w:t>
      </w:r>
      <w:r>
        <w:rPr>
          <w:sz w:val="30"/>
          <w:szCs w:val="30"/>
        </w:rPr>
        <w:t xml:space="preserve"> в радиусе 500 м</w:t>
      </w:r>
      <w:r w:rsidRPr="00300971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оформление договора с местным пунктом питания (КШП – комбинат школьного питания) на оказание услуг по организации пит</w:t>
      </w:r>
      <w:r>
        <w:rPr>
          <w:sz w:val="30"/>
          <w:szCs w:val="30"/>
        </w:rPr>
        <w:t>а</w:t>
      </w:r>
      <w:r w:rsidRPr="00300971">
        <w:rPr>
          <w:sz w:val="30"/>
          <w:szCs w:val="30"/>
        </w:rPr>
        <w:t>ния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составление примерной программы лагеря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lastRenderedPageBreak/>
        <w:t>прохождение педагогическими работками, представителями технического персонала гигиенического обучения в ГУ «Региональный центр гигиены и эпидемиологии», оформление медицинской справки, прохождение флюорографии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оформление заявок в представительство «Гомельское областное управление Республиканского центра по оздоровлению и санаторно-курортному лечению населения» и заключение договора (</w:t>
      </w:r>
      <w:r w:rsidRPr="00300971">
        <w:rPr>
          <w:i/>
          <w:sz w:val="30"/>
          <w:szCs w:val="30"/>
        </w:rPr>
        <w:t>в котором указываются данные о количестве человек, прописывается сумма средств государственного социального страхования</w:t>
      </w:r>
      <w:r w:rsidRPr="00300971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оформление акта приемки оздоровительной организации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 xml:space="preserve">подготовка приказа «Об организации оздоровительного </w:t>
      </w:r>
      <w:r>
        <w:rPr>
          <w:sz w:val="30"/>
          <w:szCs w:val="30"/>
        </w:rPr>
        <w:br/>
      </w:r>
      <w:r w:rsidRPr="00300971">
        <w:rPr>
          <w:sz w:val="30"/>
          <w:szCs w:val="30"/>
        </w:rPr>
        <w:t>лагеря …», сметы расходов.</w:t>
      </w:r>
    </w:p>
    <w:p w:rsidR="00EC684C" w:rsidRPr="00300971" w:rsidRDefault="00EC684C" w:rsidP="00EC684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b/>
          <w:sz w:val="30"/>
          <w:szCs w:val="30"/>
        </w:rPr>
      </w:pPr>
      <w:r w:rsidRPr="00300971">
        <w:rPr>
          <w:b/>
          <w:sz w:val="30"/>
          <w:szCs w:val="30"/>
        </w:rPr>
        <w:t xml:space="preserve">Практический этап </w:t>
      </w:r>
      <w:r w:rsidRPr="00300971">
        <w:rPr>
          <w:b/>
          <w:i/>
          <w:sz w:val="30"/>
          <w:szCs w:val="30"/>
        </w:rPr>
        <w:t xml:space="preserve">(время функционирования лагеря </w:t>
      </w:r>
      <w:proofErr w:type="gramStart"/>
      <w:r w:rsidRPr="00300971">
        <w:rPr>
          <w:b/>
          <w:i/>
          <w:sz w:val="30"/>
          <w:szCs w:val="30"/>
        </w:rPr>
        <w:t>с</w:t>
      </w:r>
      <w:proofErr w:type="gramEnd"/>
      <w:r w:rsidRPr="00300971">
        <w:rPr>
          <w:b/>
          <w:i/>
          <w:sz w:val="30"/>
          <w:szCs w:val="30"/>
        </w:rPr>
        <w:t xml:space="preserve"> _ по _)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реализация программы лагеря</w:t>
      </w:r>
      <w:r>
        <w:rPr>
          <w:sz w:val="30"/>
          <w:szCs w:val="30"/>
        </w:rPr>
        <w:t>;</w:t>
      </w:r>
    </w:p>
    <w:p w:rsidR="00EC684C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организация межведомственного взаимодействия</w:t>
      </w:r>
      <w:r>
        <w:rPr>
          <w:sz w:val="30"/>
          <w:szCs w:val="30"/>
        </w:rPr>
        <w:t>.</w:t>
      </w:r>
      <w:r w:rsidRPr="00300971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300971">
        <w:rPr>
          <w:sz w:val="30"/>
          <w:szCs w:val="30"/>
        </w:rPr>
        <w:t>пример:</w:t>
      </w:r>
    </w:p>
    <w:p w:rsidR="00EC684C" w:rsidRDefault="00EC684C" w:rsidP="00EC684C">
      <w:pPr>
        <w:tabs>
          <w:tab w:val="left" w:pos="1134"/>
        </w:tabs>
        <w:ind w:firstLine="567"/>
        <w:jc w:val="both"/>
        <w:rPr>
          <w:sz w:val="30"/>
          <w:szCs w:val="30"/>
        </w:rPr>
      </w:pPr>
      <w:proofErr w:type="gramStart"/>
      <w:r w:rsidRPr="00300971">
        <w:rPr>
          <w:sz w:val="30"/>
          <w:szCs w:val="30"/>
        </w:rPr>
        <w:t>военно-патриотический профиль – в/ч, ГАИ, МЧС</w:t>
      </w:r>
      <w:r>
        <w:rPr>
          <w:sz w:val="30"/>
          <w:szCs w:val="30"/>
        </w:rPr>
        <w:t>, ДОСААФ</w:t>
      </w:r>
      <w:r w:rsidRPr="00300971">
        <w:rPr>
          <w:sz w:val="30"/>
          <w:szCs w:val="30"/>
        </w:rPr>
        <w:t xml:space="preserve">; </w:t>
      </w:r>
      <w:proofErr w:type="gramEnd"/>
    </w:p>
    <w:p w:rsidR="00EC684C" w:rsidRPr="00300971" w:rsidRDefault="00EC684C" w:rsidP="00EC684C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300971">
        <w:rPr>
          <w:sz w:val="30"/>
          <w:szCs w:val="30"/>
        </w:rPr>
        <w:t xml:space="preserve">художественный </w:t>
      </w:r>
      <w:r>
        <w:rPr>
          <w:sz w:val="30"/>
          <w:szCs w:val="30"/>
        </w:rPr>
        <w:t xml:space="preserve">профиль </w:t>
      </w:r>
      <w:r w:rsidRPr="00300971">
        <w:rPr>
          <w:sz w:val="30"/>
          <w:szCs w:val="30"/>
        </w:rPr>
        <w:t>– народные мастера и умельцы, артисты</w:t>
      </w:r>
      <w:r>
        <w:rPr>
          <w:sz w:val="30"/>
          <w:szCs w:val="30"/>
        </w:rPr>
        <w:t>, п</w:t>
      </w:r>
      <w:r w:rsidRPr="00300971">
        <w:rPr>
          <w:sz w:val="30"/>
          <w:szCs w:val="30"/>
        </w:rPr>
        <w:t>редставители заслуженных и образцовых коллективов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фото- и  видео сопровождение работы лагеря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корректировка работы объединений по интересам с учетом программы лагеря.</w:t>
      </w:r>
    </w:p>
    <w:p w:rsidR="00EC684C" w:rsidRPr="00300971" w:rsidRDefault="00EC684C" w:rsidP="00EC684C">
      <w:pPr>
        <w:pStyle w:val="a3"/>
        <w:tabs>
          <w:tab w:val="left" w:pos="1134"/>
        </w:tabs>
        <w:ind w:left="0" w:firstLine="567"/>
        <w:rPr>
          <w:sz w:val="30"/>
          <w:szCs w:val="30"/>
        </w:rPr>
      </w:pPr>
    </w:p>
    <w:p w:rsidR="00EC684C" w:rsidRPr="00300971" w:rsidRDefault="00EC684C" w:rsidP="00EC684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b/>
          <w:sz w:val="30"/>
          <w:szCs w:val="30"/>
        </w:rPr>
      </w:pPr>
      <w:r w:rsidRPr="00300971">
        <w:rPr>
          <w:b/>
          <w:sz w:val="30"/>
          <w:szCs w:val="30"/>
        </w:rPr>
        <w:t>Итоговый этап (</w:t>
      </w:r>
      <w:r w:rsidRPr="00300971">
        <w:rPr>
          <w:b/>
          <w:i/>
          <w:sz w:val="30"/>
          <w:szCs w:val="30"/>
        </w:rPr>
        <w:t>по окончанию лагеря)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оформление отчетной документации (справка об использовании сре</w:t>
      </w:r>
      <w:proofErr w:type="gramStart"/>
      <w:r w:rsidRPr="00300971">
        <w:rPr>
          <w:sz w:val="30"/>
          <w:szCs w:val="30"/>
        </w:rPr>
        <w:t>дств в ц</w:t>
      </w:r>
      <w:proofErr w:type="gramEnd"/>
      <w:r w:rsidRPr="00300971">
        <w:rPr>
          <w:sz w:val="30"/>
          <w:szCs w:val="30"/>
        </w:rPr>
        <w:t>ентр по оздоровлению и санаторно-курортному лечению населения)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30"/>
          <w:szCs w:val="30"/>
        </w:rPr>
      </w:pPr>
      <w:r w:rsidRPr="00300971">
        <w:rPr>
          <w:sz w:val="30"/>
          <w:szCs w:val="30"/>
        </w:rPr>
        <w:t>процедура списания затраченных средств согласно смете</w:t>
      </w:r>
      <w:r>
        <w:rPr>
          <w:sz w:val="30"/>
          <w:szCs w:val="30"/>
        </w:rPr>
        <w:t>;</w:t>
      </w:r>
    </w:p>
    <w:p w:rsidR="00EC684C" w:rsidRPr="00300971" w:rsidRDefault="00EC684C" w:rsidP="00EC684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i/>
          <w:sz w:val="30"/>
          <w:szCs w:val="30"/>
        </w:rPr>
      </w:pPr>
      <w:r w:rsidRPr="00300971">
        <w:rPr>
          <w:sz w:val="30"/>
          <w:szCs w:val="30"/>
        </w:rPr>
        <w:t xml:space="preserve">подготовка методических материалов на конкурс по номинациям </w:t>
      </w:r>
      <w:r w:rsidRPr="00300971">
        <w:rPr>
          <w:i/>
          <w:sz w:val="30"/>
          <w:szCs w:val="30"/>
        </w:rPr>
        <w:t>(будут определены в рекомендациях Министерства образования Республики Беларусь «Об организации летней оздоровительной кампании 2016»).</w:t>
      </w:r>
    </w:p>
    <w:p w:rsidR="00EC684C" w:rsidRPr="00300971" w:rsidRDefault="00EC684C" w:rsidP="00EC684C">
      <w:pPr>
        <w:ind w:firstLine="567"/>
        <w:jc w:val="both"/>
        <w:rPr>
          <w:sz w:val="30"/>
          <w:szCs w:val="30"/>
        </w:rPr>
      </w:pPr>
    </w:p>
    <w:p w:rsidR="00EC684C" w:rsidRPr="00300971" w:rsidRDefault="00EC684C" w:rsidP="00EC684C">
      <w:pPr>
        <w:ind w:firstLine="567"/>
        <w:jc w:val="both"/>
        <w:rPr>
          <w:sz w:val="30"/>
          <w:szCs w:val="30"/>
        </w:rPr>
      </w:pPr>
      <w:r w:rsidRPr="00300971">
        <w:rPr>
          <w:sz w:val="30"/>
          <w:szCs w:val="30"/>
          <w:u w:val="single"/>
        </w:rPr>
        <w:t>Примечание:</w:t>
      </w:r>
      <w:r w:rsidRPr="00300971">
        <w:rPr>
          <w:sz w:val="30"/>
          <w:szCs w:val="30"/>
        </w:rPr>
        <w:t xml:space="preserve"> на сайте областного Дворца творчества размещены рекомендации </w:t>
      </w:r>
      <w:r w:rsidRPr="00300971">
        <w:rPr>
          <w:i/>
          <w:sz w:val="30"/>
          <w:szCs w:val="30"/>
        </w:rPr>
        <w:t>«Единые подходы к ведению документации по организации профильных лагерей в учреждениях дополнительного образования детей и молодежи»</w:t>
      </w:r>
      <w:r>
        <w:rPr>
          <w:i/>
          <w:sz w:val="30"/>
          <w:szCs w:val="30"/>
        </w:rPr>
        <w:t>,</w:t>
      </w:r>
      <w:r>
        <w:rPr>
          <w:sz w:val="30"/>
          <w:szCs w:val="30"/>
        </w:rPr>
        <w:t xml:space="preserve"> в которых имеются образцы договоров, актов, приказов.</w:t>
      </w:r>
    </w:p>
    <w:p w:rsidR="00774A68" w:rsidRDefault="00774A68"/>
    <w:sectPr w:rsidR="0077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C77"/>
    <w:multiLevelType w:val="hybridMultilevel"/>
    <w:tmpl w:val="B25E5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210E2F"/>
    <w:multiLevelType w:val="hybridMultilevel"/>
    <w:tmpl w:val="9E7447E4"/>
    <w:lvl w:ilvl="0" w:tplc="0694C2E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C"/>
    <w:rsid w:val="00774A68"/>
    <w:rsid w:val="00E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4C"/>
    <w:pPr>
      <w:ind w:left="720"/>
      <w:contextualSpacing/>
      <w:jc w:val="both"/>
    </w:pPr>
    <w:rPr>
      <w:sz w:val="24"/>
      <w:szCs w:val="24"/>
    </w:rPr>
  </w:style>
  <w:style w:type="character" w:customStyle="1" w:styleId="85pt0pt">
    <w:name w:val="Основной текст + 8;5 pt;Полужирный;Интервал 0 pt"/>
    <w:basedOn w:val="a0"/>
    <w:rsid w:val="00EC684C"/>
    <w:rPr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4C"/>
    <w:pPr>
      <w:ind w:left="720"/>
      <w:contextualSpacing/>
      <w:jc w:val="both"/>
    </w:pPr>
    <w:rPr>
      <w:sz w:val="24"/>
      <w:szCs w:val="24"/>
    </w:rPr>
  </w:style>
  <w:style w:type="character" w:customStyle="1" w:styleId="85pt0pt">
    <w:name w:val="Основной текст + 8;5 pt;Полужирный;Интервал 0 pt"/>
    <w:basedOn w:val="a0"/>
    <w:rsid w:val="00EC684C"/>
    <w:rPr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2016-03-07T07:53:00Z</dcterms:created>
  <dcterms:modified xsi:type="dcterms:W3CDTF">2016-03-07T07:54:00Z</dcterms:modified>
</cp:coreProperties>
</file>